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HH PAROLE AND CORRECTIONS REFERRAL TEMPLATE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FINAL REDRAFT FOR REVIEW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Document Control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Document title: HH Parole and Corrections Referral Template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Version: 1.0 Draft for Review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Issue date: 19 April 2026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Review date: 19 July 2026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Applies to: prison pre-release planning, parole, community corrections, and related referral pathways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Status: Draft for operational and legal review before external use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1. Purpose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This template is intended to support referral of eligible women to Huis in ’t Veld House (HH) from prison release planning, parole, community corrections, and related service pathways.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It provides a structured referral pathway for women with dependent children who may benefit from immediate residential stabilisation, parenting support, and routine-based reintegration following release from custody.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2. Service Description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Huis in ’t Veld House is a voluntary, structured, child-focused residential support service for mothers and children during periods of post-release adjustment, reunification planning, housing instability, and related system contact.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HH is not a custodial setting, not a secure corrections placement, and not a substitute for acute psychiatric admission, inpatient detoxification, or emergency child protection intervention.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3. Referral Use Case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This template may be used where the referring officer or service considers that a structured, voluntary, family-oriented placement would assist with: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 immediate housing stability after release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- reduction of relapse risk during the post-release period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practical compliance with rehabilitation or supervision conditions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- parenting stabilisation and reunification support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 reduction of child protection escalation risk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 development of routine, pro-social structure, and service engagement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4. Professional Alignment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Placement at HH may align with the following corrections and reintegration objectives: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 successful reintegration into the community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 reduction in reoffending risk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 development of pro-social routine and accountability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support for treatment, counselling, or rehabilitation attendance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 support for parenting and family reconnection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- reduction of avoidable service fragmentation after release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5. Referral Eligibility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A referral may proceed to screening where the woman is: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- released from custody or nearing release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- seeking to retain, restore, or stabilise care of dependent child or children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- willing to participate in a voluntary residential support environment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- assessed as potentially suitable for communal family living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- not presenting with exclusion factors beyond the capacity of HH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6. Referral Exclusions or Pause Criteria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Referral should not proceed, or should pause pending further review, where any of the following are present unless safely managed through external services and approved by HH management: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- acute psychiatric crisis requiring emergency or inpatient treatment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- severe unmanaged substance dependence requiring detox or residential treatment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- current violent behaviour incompatible with a communal family environment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- substantiated sexual offences against children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- substantiated serious violent offences against children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- refusal to comply with minimum safety expectations of the service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- active risk from former partners or associated persons that cannot be managed safely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7. Referral Source Details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Referring service: ____________________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Officer name: ____________________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Position: ____________________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Email: ____________________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Phone: ____________________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Date of referral: ____________________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Expected release date or actual release date: ____________________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8. Participant Details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Participant name: ____________________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Date of birth: ____________________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Child or children names and ages: ____________________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Current parenting status: ____________________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Current legal or supervision conditions: ____________________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Current housing status on release: ____________________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9. Summary of Referral Context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The referring service should briefly record: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- reason for referral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- custody or supervision context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- parenting or reunification context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- current practical risks after release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- known strengths or protective factors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- known support needs relevant to placement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10. Immediate Post-Release Risks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The referring service should identify any known immediate risks relevant to the first days and weeks after release, including: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- homelessness or unstable accommodation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- disruption to parenting or reunification efforts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- elevated relapse risk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- emotional dysregulation under transition stress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- poor service connection or limited natural supports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- transport, medication, health, or school disruption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11. Why HH Is Being Considered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HH may be considered suitable where the referring officer believes that structured residential support with children present is safer and more constructive than unstable, unsupported release into the community.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Suggested rationale: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The participant is considered likely to benefit from a voluntary, structured, family-oriented placement that provides immediate routine, parenting support, housing stability, and coordinated engagement with services following release.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12. Conditions of Placement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Referring officers should note that HH placement is voluntary and subject to household conditions, including: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- no former partners or ex-partners onsite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- no overnight visitors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- no violence, intimidation, alcohol, illicit drugs, or weapons onsite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- compliance with lawful parole, court, or community correction requirements remains the responsibility of the participant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- participation in support remains voluntary, subject to service safety conditions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13. Reporting and Communication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Where lawful and appropriate, HH may provide: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- confirmation of admission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- participation and attendance summaries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- factual progress updates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- discharge or transition summaries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All reporting must remain factual, proportionate, dated, and based on observed participation rather than moral judgment.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14. Privacy and Consent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Information sharing between HH and the referring service must occur: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- with consent where required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- within lawful child safety and privacy limits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- in compliance with court, statutory, or supervision requirements where applicable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The limits of confidentiality and any reporting expectations should be explained clearly to the participant.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15. Referral Attachments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The referring service should attach or note where available: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- relevant release planning information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- supervision conditions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  <w:t xml:space="preserve">- parenting or reunification context summary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- health, medication, or support needs relevant to placement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- current contact details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- any immediate risk alerts relevant to household safety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16. HH Intake Process Following Referral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  <w:t xml:space="preserve">Following referral, HH will ordinarily: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- log the referral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- conduct preliminary screening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- assess eligibility and suitability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- arrange an intake interview where appropriate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- review child safety and household suitability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- confirm whether admission is offered, declined, or deferred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17. Outcome Options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Following referral review, one of the following outcomes should be recorded: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Option A: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Referral accepted for intake screening.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Option B: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Referral accepted in principle, pending further information.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Option C: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Referral deferred due to safety, suitability, or capacity issues.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Option D: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Referral declined because the service is not suitable for the participant’s current needs.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18. Referral Officer Declaration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I confirm that, to the best of my knowledge, the information provided in this referral is accurate and relevant to placement assessment.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Officer name: ____________________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Signature: ____________________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Date: ____________________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19. HH Intake Response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Referral reviewed by: ____________________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Role: ____________________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Date: ____________________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Outcome: ____________________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Comments: _________________________________________________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20. Drafting Notes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This document should be used as a professional referral tool, not as a punitive or compliance-only instrument.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It should: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- describe the participant’s support and reintegration needs accurately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- identify immediate post-release risks without exaggeration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- distinguish current risk from historical assumptions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- explain why HH is a suitable or unsuitable option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- remain consistent with the HH Formal Intake Protocol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END OF DOCUMENT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